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4B543">
      <w:pPr>
        <w:pStyle w:val="5"/>
        <w:spacing w:before="81"/>
        <w:ind w:left="0" w:right="203" w:firstLine="0"/>
        <w:jc w:val="center"/>
        <w:rPr>
          <w:rFonts w:hint="eastAsia" w:ascii="宋体" w:hAnsi="宋体" w:eastAsia="宋体"/>
          <w:sz w:val="14"/>
        </w:rPr>
      </w:pPr>
      <w:r>
        <w:rPr>
          <w:rFonts w:hint="eastAsia" w:ascii="宋体" w:hAnsi="宋体" w:eastAsia="宋体"/>
        </w:rPr>
        <w:t>附件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ascii="Times New Roman" w:hAnsi="Times New Roman" w:eastAsia="Times New Roman"/>
        </w:rPr>
        <w:t xml:space="preserve"> </w:t>
      </w:r>
      <w:r>
        <w:rPr>
          <w:rFonts w:hint="eastAsia" w:ascii="宋体" w:hAnsi="宋体" w:eastAsia="宋体"/>
        </w:rPr>
        <w:t>项目概况</w:t>
      </w:r>
    </w:p>
    <w:p w14:paraId="00E4113D">
      <w:pPr>
        <w:pStyle w:val="4"/>
        <w:rPr>
          <w:b/>
          <w:sz w:val="20"/>
        </w:rPr>
      </w:pPr>
    </w:p>
    <w:p w14:paraId="7E19D37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一、项目说明 </w:t>
      </w:r>
    </w:p>
    <w:p w14:paraId="09A0B829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主要工程内容：</w:t>
      </w:r>
      <w:r>
        <w:rPr>
          <w:rFonts w:hint="default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本项目位于岳阳市屈原管理区河市镇、凤凰乡与营田镇,包含 X170禾鸡山-沉沙港(屈汨路-沉沙港)、Y037联兴村-联兴村(屈汨口金盆村)、Y039东滨村-X056(屈汨路一寺平)及Y264江村-C339(禾沉路-江南)等共66条线路，共计194.534km，隐患里程103.376km。工程内容包括本工程的标志、标线、护栏、视线诱导设施以及其它交通安全设施等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（</w:t>
      </w:r>
      <w:r>
        <w:rPr>
          <w:rFonts w:hint="default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具体内容详见图纸及工程量清单）</w:t>
      </w:r>
    </w:p>
    <w:p w14:paraId="4007E306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工期：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180日历天； </w:t>
      </w:r>
    </w:p>
    <w:p w14:paraId="27A5706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质量要求: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符合《公路工程质量检验评定标准》，竣（交）工达到合格标准。 ;</w:t>
      </w:r>
    </w:p>
    <w:p w14:paraId="2CD5C446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安全：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严格执行有关生产安全的法律法规和规章制度，确保不发生一起安全生产责任事故。 </w:t>
      </w:r>
    </w:p>
    <w:p w14:paraId="2F7F9534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环保要求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：严格执行有关安全生产的法律法规和规章制度，确保无环保责任事故。</w:t>
      </w:r>
    </w:p>
    <w:p w14:paraId="25D9274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二、其他需要说明的情况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：暂无 </w:t>
      </w:r>
    </w:p>
    <w:p w14:paraId="1782696A">
      <w:pPr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YTJlM2IyM2IyNTNhMzkzMWEzM2JhOTI4NjI4MTUifQ=="/>
  </w:docVars>
  <w:rsids>
    <w:rsidRoot w:val="00000000"/>
    <w:rsid w:val="387B225F"/>
    <w:rsid w:val="5851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1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5">
    <w:name w:val="heading 9"/>
    <w:basedOn w:val="1"/>
    <w:next w:val="1"/>
    <w:qFormat/>
    <w:uiPriority w:val="1"/>
    <w:pPr>
      <w:ind w:left="576" w:hanging="349"/>
      <w:outlineLvl w:val="9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"/>
    <w:basedOn w:val="4"/>
    <w:qFormat/>
    <w:uiPriority w:val="0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paragraph" w:styleId="4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8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350</Characters>
  <Lines>0</Lines>
  <Paragraphs>0</Paragraphs>
  <TotalTime>0</TotalTime>
  <ScaleCrop>false</ScaleCrop>
  <LinksUpToDate>false</LinksUpToDate>
  <CharactersWithSpaces>359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2024-07-23T12:07:00Z</dcterms:created>
  <dc:creator>Administrator</dc:creator>
  <cp:lastModifiedBy>丹</cp:lastModifiedBy>
  <dcterms:modified xsi:type="dcterms:W3CDTF">2024-07-23T12:07:40Z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1F1E62A6E2744CF0822BB36C49E74BEF_12</vt:lpwstr>
  </property>
</Properties>
</file>